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156" w:after="156" w:line="480" w:lineRule="auto"/>
        <w:jc w:val="center"/>
        <w:outlineLvl w:val="0"/>
        <w:rPr>
          <w:rFonts w:hint="eastAsia" w:hAnsi="宋体" w:cs="宋体"/>
          <w:b/>
          <w:sz w:val="30"/>
          <w:szCs w:val="30"/>
        </w:rPr>
      </w:pPr>
      <w:r>
        <w:rPr>
          <w:rFonts w:hint="eastAsia" w:hAnsi="宋体" w:cs="宋体"/>
          <w:b/>
          <w:sz w:val="30"/>
          <w:szCs w:val="30"/>
        </w:rPr>
        <w:t>年度基建工程监理服务项目</w:t>
      </w:r>
      <w:r>
        <w:rPr>
          <w:rFonts w:hint="eastAsia" w:hAnsi="宋体" w:cs="宋体"/>
          <w:b/>
          <w:sz w:val="30"/>
          <w:szCs w:val="30"/>
          <w:lang w:val="en-US" w:eastAsia="zh-CN"/>
        </w:rPr>
        <w:t>论证</w:t>
      </w:r>
      <w:r>
        <w:rPr>
          <w:rFonts w:hint="eastAsia" w:hAnsi="宋体" w:cs="宋体"/>
          <w:b/>
          <w:sz w:val="30"/>
          <w:szCs w:val="30"/>
        </w:rPr>
        <w:t>公告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Ansi="宋体" w:cs="宋体"/>
          <w:sz w:val="24"/>
          <w:lang w:eastAsia="zh-CN"/>
        </w:rPr>
        <w:t>关于</w:t>
      </w:r>
      <w:r>
        <w:rPr>
          <w:rFonts w:hAnsi="宋体" w:cs="宋体"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sz w:val="24"/>
          <w:u w:val="single"/>
        </w:rPr>
        <w:t>年度基建工程监理服务项目</w:t>
      </w:r>
      <w:r>
        <w:rPr>
          <w:rFonts w:hint="eastAsia" w:hAnsi="宋体" w:cs="宋体"/>
          <w:sz w:val="24"/>
          <w:u w:val="single"/>
          <w:lang w:val="en-US" w:eastAsia="zh-CN"/>
        </w:rPr>
        <w:t xml:space="preserve">  </w:t>
      </w:r>
      <w:r>
        <w:rPr>
          <w:rFonts w:hAnsi="宋体" w:cs="宋体"/>
          <w:sz w:val="24"/>
        </w:rPr>
        <w:t>项目</w:t>
      </w:r>
      <w:r>
        <w:rPr>
          <w:rFonts w:hint="eastAsia" w:hAnsi="宋体" w:cs="宋体"/>
          <w:sz w:val="24"/>
          <w:lang w:val="en-US" w:eastAsia="zh-CN"/>
        </w:rPr>
        <w:t>论证</w:t>
      </w:r>
      <w:r>
        <w:rPr>
          <w:rFonts w:hAnsi="宋体" w:cs="宋体"/>
          <w:sz w:val="24"/>
        </w:rPr>
        <w:t>公告，欢迎国内符合要求的供应商前来参加</w:t>
      </w:r>
      <w:r>
        <w:rPr>
          <w:rFonts w:hint="eastAsia" w:hAnsi="宋体" w:cs="宋体"/>
          <w:sz w:val="24"/>
          <w:lang w:val="en-US" w:eastAsia="zh-CN"/>
        </w:rPr>
        <w:t>论证</w:t>
      </w:r>
      <w:r>
        <w:rPr>
          <w:rFonts w:hAnsi="宋体" w:cs="宋体"/>
          <w:sz w:val="24"/>
        </w:rPr>
        <w:t>。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</w:p>
    <w:p>
      <w:pPr>
        <w:pStyle w:val="2"/>
        <w:numPr>
          <w:ilvl w:val="0"/>
          <w:numId w:val="1"/>
        </w:numPr>
        <w:spacing w:line="480" w:lineRule="auto"/>
        <w:ind w:firstLine="0"/>
        <w:rPr>
          <w:rFonts w:hAnsi="宋体" w:cs="宋体"/>
          <w:sz w:val="24"/>
        </w:rPr>
      </w:pPr>
      <w:r>
        <w:rPr>
          <w:rFonts w:hAnsi="宋体" w:cs="宋体"/>
          <w:sz w:val="24"/>
        </w:rPr>
        <w:t>采购项目概况（内容、用途、数量、简要技术要求等）：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997"/>
        <w:gridCol w:w="1295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07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</w:t>
            </w: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1759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议价内容</w:t>
            </w:r>
          </w:p>
        </w:tc>
        <w:tc>
          <w:tcPr>
            <w:tcW w:w="760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预算金额（万元）</w:t>
            </w:r>
          </w:p>
        </w:tc>
        <w:tc>
          <w:tcPr>
            <w:tcW w:w="1673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简要技术描述或</w:t>
            </w:r>
          </w:p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基本概况介绍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07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ZW20250201</w:t>
            </w:r>
            <w:bookmarkStart w:id="2" w:name="_GoBack"/>
            <w:bookmarkEnd w:id="2"/>
          </w:p>
        </w:tc>
        <w:tc>
          <w:tcPr>
            <w:tcW w:w="1759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sz w:val="24"/>
                <w:u w:val="none"/>
                <w:lang w:val="en-US" w:eastAsia="zh-CN"/>
              </w:rPr>
            </w:pPr>
            <w:r>
              <w:rPr>
                <w:rFonts w:hAnsi="宋体" w:eastAsia="宋体" w:cs="宋体"/>
                <w:kern w:val="2"/>
                <w:sz w:val="24"/>
                <w:lang w:val="en-US" w:eastAsia="zh-CN"/>
              </w:rPr>
              <w:t>年度基建工程监理服务</w:t>
            </w:r>
            <w:r>
              <w:rPr>
                <w:rFonts w:hint="eastAsia" w:hAnsi="宋体" w:eastAsia="宋体" w:cs="宋体"/>
                <w:kern w:val="2"/>
                <w:sz w:val="24"/>
                <w:lang w:val="en-US" w:eastAsia="zh-CN"/>
              </w:rPr>
              <w:t>项目</w:t>
            </w:r>
          </w:p>
        </w:tc>
        <w:tc>
          <w:tcPr>
            <w:tcW w:w="760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u w:val="none"/>
                <w:lang w:val="en-US" w:eastAsia="zh-CN"/>
              </w:rPr>
              <w:t>35</w:t>
            </w:r>
          </w:p>
        </w:tc>
        <w:tc>
          <w:tcPr>
            <w:tcW w:w="1673" w:type="pct"/>
            <w:vAlign w:val="center"/>
          </w:tcPr>
          <w:p>
            <w:pPr>
              <w:pStyle w:val="2"/>
              <w:spacing w:line="480" w:lineRule="auto"/>
              <w:ind w:firstLine="0"/>
              <w:jc w:val="left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Ansi="宋体" w:eastAsia="宋体"/>
                <w:sz w:val="24"/>
                <w:lang w:val="en-US" w:eastAsia="zh-CN"/>
              </w:rPr>
              <w:t>杭州市第一人民医院年度基建工程监理服务，服务范围为工程预算造价大于20万元小于1000万元且单个监理服务费小于50万元的所有单独招标基建工程及按照</w:t>
            </w:r>
            <w:r>
              <w:rPr>
                <w:rFonts w:hAnsi="宋体" w:cs="宋体"/>
                <w:sz w:val="24"/>
                <w:szCs w:val="24"/>
                <w:lang w:val="en-US" w:eastAsia="zh-CN"/>
              </w:rPr>
              <w:t>《</w:t>
            </w:r>
            <w:r>
              <w:rPr>
                <w:rFonts w:hAnsi="宋体" w:eastAsia="宋体" w:cs="宋体"/>
                <w:sz w:val="24"/>
                <w:szCs w:val="24"/>
                <w:lang w:val="en-US" w:eastAsia="zh-CN"/>
              </w:rPr>
              <w:t>基建管理规范</w:t>
            </w:r>
            <w:r>
              <w:rPr>
                <w:rFonts w:hAnsi="宋体" w:cs="宋体"/>
                <w:sz w:val="24"/>
                <w:szCs w:val="24"/>
                <w:lang w:val="en-US" w:eastAsia="zh-CN"/>
              </w:rPr>
              <w:t>》</w:t>
            </w:r>
            <w:r>
              <w:rPr>
                <w:rFonts w:hAnsi="宋体" w:eastAsia="宋体"/>
                <w:sz w:val="24"/>
                <w:lang w:val="en-US" w:eastAsia="zh-CN"/>
              </w:rPr>
              <w:t>预算大于5万元小于20万元的单独立项的零星维修工程的监理服务；服务期1年。</w:t>
            </w:r>
          </w:p>
        </w:tc>
      </w:tr>
    </w:tbl>
    <w:p>
      <w:pPr>
        <w:pStyle w:val="2"/>
        <w:spacing w:line="480" w:lineRule="auto"/>
        <w:ind w:firstLine="464" w:firstLineChars="200"/>
        <w:rPr>
          <w:rFonts w:hint="eastAsia" w:hAnsi="宋体" w:cs="宋体"/>
          <w:sz w:val="24"/>
          <w:lang w:eastAsia="zh-CN"/>
        </w:rPr>
      </w:pPr>
    </w:p>
    <w:p>
      <w:pPr>
        <w:pStyle w:val="2"/>
        <w:spacing w:line="480" w:lineRule="auto"/>
        <w:ind w:firstLine="464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  <w:lang w:eastAsia="zh-CN"/>
        </w:rPr>
        <w:t>（</w:t>
      </w:r>
      <w:r>
        <w:rPr>
          <w:rFonts w:hint="eastAsia" w:hAnsi="宋体" w:cs="宋体"/>
          <w:sz w:val="24"/>
          <w:lang w:val="en-US" w:eastAsia="zh-CN"/>
        </w:rPr>
        <w:t>一</w:t>
      </w:r>
      <w:r>
        <w:rPr>
          <w:rFonts w:hint="eastAsia" w:hAnsi="宋体" w:cs="宋体"/>
          <w:sz w:val="24"/>
          <w:lang w:eastAsia="zh-CN"/>
        </w:rPr>
        <w:t>）</w:t>
      </w:r>
      <w:r>
        <w:rPr>
          <w:rFonts w:hint="eastAsia" w:hAnsi="宋体" w:cs="宋体"/>
          <w:sz w:val="24"/>
        </w:rPr>
        <w:t>采购需求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96" w:firstLineChars="300"/>
        <w:jc w:val="left"/>
        <w:textAlignment w:val="auto"/>
        <w:rPr>
          <w:rFonts w:hint="default" w:hAnsi="宋体" w:eastAsia="宋体"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>对杭州市第一人民医院所有</w:t>
      </w:r>
      <w:r>
        <w:rPr>
          <w:rFonts w:hAnsi="宋体" w:eastAsia="宋体"/>
          <w:sz w:val="24"/>
          <w:lang w:val="en-US" w:eastAsia="zh-CN"/>
        </w:rPr>
        <w:t>工程预算造价大于20万元小于1000万元且单个监理服务费小于50万元的所有单独招标基建工程</w:t>
      </w:r>
      <w:r>
        <w:rPr>
          <w:rFonts w:hint="eastAsia" w:hAnsi="宋体"/>
          <w:sz w:val="24"/>
          <w:lang w:val="en-US" w:eastAsia="zh-CN"/>
        </w:rPr>
        <w:t>项目</w:t>
      </w:r>
      <w:r>
        <w:rPr>
          <w:rFonts w:hAnsi="宋体" w:eastAsia="宋体"/>
          <w:sz w:val="24"/>
          <w:lang w:val="en-US" w:eastAsia="zh-CN"/>
        </w:rPr>
        <w:t>及按照</w:t>
      </w:r>
      <w:r>
        <w:rPr>
          <w:rFonts w:hAnsi="宋体" w:cs="宋体"/>
          <w:sz w:val="24"/>
          <w:szCs w:val="24"/>
          <w:lang w:val="en-US" w:eastAsia="zh-CN"/>
        </w:rPr>
        <w:t>《</w:t>
      </w:r>
      <w:r>
        <w:rPr>
          <w:rFonts w:hAnsi="宋体" w:eastAsia="宋体" w:cs="宋体"/>
          <w:sz w:val="24"/>
          <w:szCs w:val="24"/>
          <w:lang w:val="en-US" w:eastAsia="zh-CN"/>
        </w:rPr>
        <w:t>基建管理规范</w:t>
      </w:r>
      <w:r>
        <w:rPr>
          <w:rFonts w:hAnsi="宋体" w:cs="宋体"/>
          <w:sz w:val="24"/>
          <w:szCs w:val="24"/>
          <w:lang w:val="en-US" w:eastAsia="zh-CN"/>
        </w:rPr>
        <w:t>》</w:t>
      </w:r>
      <w:r>
        <w:rPr>
          <w:rFonts w:hAnsi="宋体" w:eastAsia="宋体"/>
          <w:sz w:val="24"/>
          <w:lang w:val="en-US" w:eastAsia="zh-CN"/>
        </w:rPr>
        <w:t>预算大于5万元小于20万元的单独立项的零星维修工程</w:t>
      </w:r>
      <w:r>
        <w:rPr>
          <w:rFonts w:hint="eastAsia" w:hAnsi="宋体"/>
          <w:sz w:val="24"/>
          <w:lang w:val="en-US" w:eastAsia="zh-CN"/>
        </w:rPr>
        <w:t>项目进行</w:t>
      </w:r>
      <w:r>
        <w:rPr>
          <w:rFonts w:hAnsi="宋体" w:eastAsia="宋体"/>
          <w:sz w:val="24"/>
          <w:lang w:val="en-US" w:eastAsia="zh-CN"/>
        </w:rPr>
        <w:t>监理服务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hAnsi="宋体" w:eastAsia="宋体"/>
          <w:sz w:val="24"/>
          <w:lang w:val="en-US" w:eastAsia="zh-CN"/>
        </w:rPr>
      </w:pPr>
    </w:p>
    <w:p>
      <w:pPr>
        <w:pStyle w:val="2"/>
        <w:numPr>
          <w:ilvl w:val="0"/>
          <w:numId w:val="2"/>
        </w:numPr>
        <w:spacing w:line="480" w:lineRule="auto"/>
        <w:ind w:left="0" w:leftChars="0" w:firstLine="0" w:firstLineChars="0"/>
        <w:rPr>
          <w:rFonts w:hint="eastAsia" w:hAnsi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hAnsi="宋体" w:cs="Times New Roman"/>
          <w:spacing w:val="-4"/>
          <w:kern w:val="0"/>
          <w:sz w:val="24"/>
          <w:szCs w:val="20"/>
          <w:lang w:val="en-US" w:eastAsia="zh-CN" w:bidi="ar-SA"/>
        </w:rPr>
        <w:t>报价要求</w:t>
      </w:r>
    </w:p>
    <w:p>
      <w:pPr>
        <w:pStyle w:val="2"/>
        <w:numPr>
          <w:ilvl w:val="0"/>
          <w:numId w:val="0"/>
        </w:numPr>
        <w:spacing w:line="480" w:lineRule="auto"/>
        <w:ind w:leftChars="0" w:firstLine="696" w:firstLineChars="300"/>
        <w:rPr>
          <w:rFonts w:hint="eastAsia" w:hAnsi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hAnsi="宋体" w:cs="Times New Roman"/>
          <w:spacing w:val="-4"/>
          <w:kern w:val="0"/>
          <w:sz w:val="24"/>
          <w:szCs w:val="20"/>
          <w:lang w:val="en-US" w:eastAsia="zh-CN" w:bidi="ar-SA"/>
        </w:rPr>
        <w:t>供应商参照“关于印发《建设工程监理与相关服务收费管理规定》的通知”（发改价格[2007]670号）文件填报折扣，最终每个施工项目按照发改价格[2007]670号的收费标准×折扣进行结算支付。</w:t>
      </w:r>
    </w:p>
    <w:p>
      <w:pPr>
        <w:spacing w:line="360" w:lineRule="auto"/>
        <w:ind w:firstLine="464" w:firstLineChars="200"/>
        <w:jc w:val="left"/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hAnsi="宋体" w:cs="Times New Roman"/>
          <w:spacing w:val="-4"/>
          <w:kern w:val="0"/>
          <w:sz w:val="24"/>
          <w:szCs w:val="20"/>
          <w:lang w:val="en-US" w:eastAsia="zh-CN" w:bidi="ar-SA"/>
        </w:rPr>
        <w:t xml:space="preserve">   </w:t>
      </w:r>
    </w:p>
    <w:p>
      <w:pPr>
        <w:spacing w:line="360" w:lineRule="auto"/>
        <w:ind w:firstLine="464" w:firstLineChars="200"/>
        <w:jc w:val="left"/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cs="Times New Roman"/>
          <w:spacing w:val="-4"/>
          <w:kern w:val="0"/>
          <w:sz w:val="24"/>
          <w:szCs w:val="20"/>
          <w:lang w:val="en-US" w:eastAsia="zh-CN" w:bidi="ar-SA"/>
        </w:rPr>
        <w:t>（</w:t>
      </w: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>四）其他要求</w:t>
      </w:r>
    </w:p>
    <w:p>
      <w:pPr>
        <w:pStyle w:val="2"/>
        <w:spacing w:line="360" w:lineRule="auto"/>
        <w:ind w:firstLine="464" w:firstLineChars="200"/>
        <w:rPr>
          <w:rFonts w:hAnsi="宋体" w:cs="宋体"/>
          <w:sz w:val="24"/>
        </w:rPr>
      </w:pPr>
      <w:r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  <w:t xml:space="preserve">  </w:t>
      </w:r>
      <w:r>
        <w:rPr>
          <w:rFonts w:hAnsi="宋体" w:cs="宋体"/>
          <w:sz w:val="24"/>
        </w:rPr>
        <w:t>1、基本条件：</w:t>
      </w:r>
    </w:p>
    <w:p>
      <w:pPr>
        <w:pStyle w:val="2"/>
        <w:spacing w:line="36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（1）具有独立承担民事责任的能力；</w:t>
      </w:r>
    </w:p>
    <w:p>
      <w:pPr>
        <w:pStyle w:val="2"/>
        <w:spacing w:line="36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（2）具有良好的商业信誉和健全的财务会计制度；</w:t>
      </w:r>
    </w:p>
    <w:p>
      <w:pPr>
        <w:pStyle w:val="2"/>
        <w:spacing w:line="36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（3）具有履行合同所必需的设备和专业技术能力；</w:t>
      </w:r>
    </w:p>
    <w:p>
      <w:pPr>
        <w:pStyle w:val="2"/>
        <w:spacing w:line="36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（4）有依法缴纳税收和社会保障资金的良好记录；</w:t>
      </w:r>
    </w:p>
    <w:p>
      <w:pPr>
        <w:pStyle w:val="2"/>
        <w:spacing w:line="36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（5）参加采购活动前三年内，在经营活动中没有重大违法记录。</w:t>
      </w:r>
    </w:p>
    <w:p>
      <w:pPr>
        <w:pStyle w:val="2"/>
        <w:spacing w:line="36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2、特定资格条件：</w:t>
      </w:r>
    </w:p>
    <w:p>
      <w:pPr>
        <w:pStyle w:val="2"/>
        <w:spacing w:line="36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（1）具有工程监理综合资质或房屋建筑工程监理甲级资质；</w:t>
      </w:r>
    </w:p>
    <w:p>
      <w:pPr>
        <w:pStyle w:val="2"/>
        <w:spacing w:line="36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（2）项目负责人具有国家注册监理工程师（房屋建筑工程专业）证书；</w:t>
      </w:r>
    </w:p>
    <w:p>
      <w:pPr>
        <w:spacing w:line="360" w:lineRule="auto"/>
        <w:ind w:firstLine="464" w:firstLineChars="200"/>
        <w:jc w:val="left"/>
        <w:rPr>
          <w:rFonts w:hint="eastAsia" w:ascii="宋体" w:hAnsi="宋体" w:eastAsia="宋体" w:cs="Times New Roman"/>
          <w:spacing w:val="-4"/>
          <w:kern w:val="0"/>
          <w:sz w:val="24"/>
          <w:szCs w:val="20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宋体" w:hAnsi="宋体" w:cs="Times New Roman"/>
          <w:spacing w:val="-4"/>
          <w:kern w:val="0"/>
          <w:sz w:val="24"/>
          <w:szCs w:val="20"/>
          <w:lang w:val="en-US" w:eastAsia="zh-CN" w:bidi="ar-SA"/>
        </w:rPr>
      </w:pPr>
    </w:p>
    <w:p>
      <w:pPr>
        <w:pStyle w:val="2"/>
        <w:spacing w:line="480" w:lineRule="auto"/>
        <w:ind w:left="0" w:leftChars="0" w:firstLine="0" w:firstLineChars="0"/>
        <w:rPr>
          <w:rFonts w:hint="default" w:hAnsi="宋体" w:cs="Times New Roman"/>
          <w:spacing w:val="-4"/>
          <w:kern w:val="0"/>
          <w:sz w:val="24"/>
          <w:szCs w:val="20"/>
          <w:lang w:val="en-US" w:eastAsia="zh-CN" w:bidi="ar-SA"/>
        </w:rPr>
      </w:pPr>
    </w:p>
    <w:p>
      <w:pPr>
        <w:pStyle w:val="2"/>
        <w:numPr>
          <w:ilvl w:val="0"/>
          <w:numId w:val="3"/>
        </w:numPr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int="eastAsia" w:hAnsi="宋体" w:cs="宋体"/>
          <w:sz w:val="24"/>
          <w:lang w:val="en-US" w:eastAsia="zh-CN"/>
        </w:rPr>
        <w:t>论证响应文件内容：项目名称，报名公司，报名联系人及联系电话，报价，公司资质，文件需盖有公司公章。</w:t>
      </w:r>
    </w:p>
    <w:p>
      <w:pPr>
        <w:pStyle w:val="2"/>
        <w:spacing w:line="480" w:lineRule="auto"/>
        <w:ind w:firstLine="0"/>
        <w:rPr>
          <w:rFonts w:hAnsi="宋体" w:cs="宋体"/>
          <w:sz w:val="24"/>
        </w:rPr>
      </w:pPr>
      <w:r>
        <w:rPr>
          <w:rFonts w:hAnsi="宋体" w:cs="宋体"/>
          <w:sz w:val="24"/>
          <w:lang w:eastAsia="zh-CN"/>
        </w:rPr>
        <w:t>三</w:t>
      </w:r>
      <w:r>
        <w:rPr>
          <w:rFonts w:hAnsi="宋体" w:cs="宋体"/>
          <w:sz w:val="24"/>
        </w:rPr>
        <w:t xml:space="preserve">. </w:t>
      </w:r>
      <w:r>
        <w:rPr>
          <w:rFonts w:hint="eastAsia" w:hAnsi="宋体" w:cs="宋体"/>
          <w:sz w:val="24"/>
          <w:lang w:val="en-US" w:eastAsia="zh-CN"/>
        </w:rPr>
        <w:t>询</w:t>
      </w:r>
      <w:r>
        <w:rPr>
          <w:rFonts w:hAnsi="宋体" w:cs="宋体"/>
          <w:sz w:val="24"/>
        </w:rPr>
        <w:t>价响应文件提交截止时间：</w:t>
      </w:r>
      <w:bookmarkStart w:id="0" w:name="B22_谈判响应文件提交截止日期"/>
      <w:bookmarkEnd w:id="0"/>
      <w:r>
        <w:rPr>
          <w:rFonts w:hAnsi="宋体" w:cs="宋体"/>
          <w:b/>
          <w:sz w:val="24"/>
          <w:u w:val="single"/>
        </w:rPr>
        <w:t>202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u w:val="single"/>
        </w:rPr>
        <w:t xml:space="preserve">年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2</w:t>
      </w:r>
      <w:r>
        <w:rPr>
          <w:rFonts w:hAnsi="宋体" w:cs="宋体"/>
          <w:b/>
          <w:sz w:val="24"/>
          <w:u w:val="single"/>
        </w:rPr>
        <w:t xml:space="preserve"> 月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7</w:t>
      </w:r>
      <w:r>
        <w:rPr>
          <w:rFonts w:hAnsi="宋体" w:cs="宋体"/>
          <w:b/>
          <w:sz w:val="24"/>
          <w:u w:val="single"/>
        </w:rPr>
        <w:t xml:space="preserve">日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17</w:t>
      </w:r>
      <w:r>
        <w:rPr>
          <w:rFonts w:hAnsi="宋体" w:cs="宋体"/>
          <w:b/>
          <w:sz w:val="24"/>
          <w:u w:val="single"/>
        </w:rPr>
        <w:t xml:space="preserve"> 时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00</w:t>
      </w:r>
      <w:r>
        <w:rPr>
          <w:rFonts w:hAnsi="宋体" w:cs="宋体"/>
          <w:b/>
          <w:sz w:val="24"/>
          <w:u w:val="single"/>
        </w:rPr>
        <w:t xml:space="preserve"> 分（北京时间）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四</w:t>
      </w:r>
      <w:r>
        <w:rPr>
          <w:rFonts w:hAnsi="宋体" w:cs="宋体"/>
          <w:sz w:val="24"/>
        </w:rPr>
        <w:t xml:space="preserve">. </w:t>
      </w:r>
      <w:r>
        <w:rPr>
          <w:rFonts w:hint="eastAsia" w:hAnsi="宋体" w:cs="宋体"/>
          <w:sz w:val="24"/>
          <w:lang w:val="en-US" w:eastAsia="zh-CN"/>
        </w:rPr>
        <w:t>询</w:t>
      </w:r>
      <w:r>
        <w:rPr>
          <w:rFonts w:hAnsi="宋体" w:cs="宋体"/>
          <w:sz w:val="24"/>
        </w:rPr>
        <w:t>价响应文件提交地址：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杭州上城区学士坊4号2幢后勤保障部204房间</w:t>
      </w:r>
      <w:r>
        <w:rPr>
          <w:rFonts w:hAnsi="宋体" w:cs="宋体"/>
          <w:b/>
          <w:sz w:val="24"/>
          <w:u w:val="single"/>
          <w:lang w:eastAsia="zh-CN"/>
        </w:rPr>
        <w:t xml:space="preserve">                          </w:t>
      </w:r>
    </w:p>
    <w:p>
      <w:pPr>
        <w:pStyle w:val="2"/>
        <w:spacing w:line="480" w:lineRule="auto"/>
        <w:ind w:firstLine="0"/>
        <w:rPr>
          <w:rFonts w:hint="default" w:hAnsi="宋体" w:cs="宋体"/>
          <w:sz w:val="24"/>
          <w:lang w:val="en-US"/>
        </w:rPr>
      </w:pPr>
      <w:r>
        <w:rPr>
          <w:rFonts w:hAnsi="宋体" w:cs="宋体"/>
          <w:sz w:val="24"/>
          <w:lang w:eastAsia="zh-CN"/>
        </w:rPr>
        <w:t>五</w:t>
      </w:r>
      <w:r>
        <w:rPr>
          <w:rFonts w:hAnsi="宋体" w:cs="宋体"/>
          <w:sz w:val="24"/>
        </w:rPr>
        <w:t>.</w:t>
      </w:r>
      <w:r>
        <w:rPr>
          <w:rFonts w:hint="eastAsia" w:hAnsi="宋体" w:cs="宋体"/>
          <w:sz w:val="24"/>
          <w:lang w:val="en-US" w:eastAsia="zh-CN"/>
        </w:rPr>
        <w:t>询</w:t>
      </w:r>
      <w:r>
        <w:rPr>
          <w:rFonts w:hAnsi="宋体" w:cs="宋体"/>
          <w:sz w:val="24"/>
          <w:lang w:eastAsia="zh-CN"/>
        </w:rPr>
        <w:t>价</w:t>
      </w:r>
      <w:r>
        <w:rPr>
          <w:rFonts w:hAnsi="宋体" w:cs="宋体"/>
          <w:sz w:val="24"/>
        </w:rPr>
        <w:t>时间：</w:t>
      </w:r>
      <w:bookmarkStart w:id="1" w:name="B25_谈判时间日期"/>
      <w:bookmarkEnd w:id="1"/>
      <w:r>
        <w:rPr>
          <w:rFonts w:hint="eastAsia" w:hAnsi="宋体" w:cs="宋体"/>
          <w:b/>
          <w:bCs/>
          <w:sz w:val="24"/>
          <w:u w:val="single"/>
          <w:lang w:val="en-US" w:eastAsia="zh-CN"/>
        </w:rPr>
        <w:t>另行通知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六</w:t>
      </w:r>
      <w:r>
        <w:rPr>
          <w:rFonts w:hAnsi="宋体" w:cs="宋体"/>
          <w:sz w:val="24"/>
        </w:rPr>
        <w:t>.</w:t>
      </w:r>
      <w:r>
        <w:rPr>
          <w:rFonts w:hint="eastAsia" w:hAnsi="宋体" w:cs="宋体"/>
          <w:sz w:val="24"/>
          <w:lang w:val="en-US" w:eastAsia="zh-CN"/>
        </w:rPr>
        <w:t>询</w:t>
      </w:r>
      <w:r>
        <w:rPr>
          <w:rFonts w:hAnsi="宋体" w:cs="宋体"/>
          <w:sz w:val="24"/>
          <w:lang w:eastAsia="zh-CN"/>
        </w:rPr>
        <w:t>价</w:t>
      </w:r>
      <w:r>
        <w:rPr>
          <w:rFonts w:hAnsi="宋体" w:cs="宋体"/>
          <w:sz w:val="24"/>
        </w:rPr>
        <w:t>地址：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另行通知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七</w:t>
      </w:r>
      <w:r>
        <w:rPr>
          <w:rFonts w:hAnsi="宋体" w:cs="宋体"/>
          <w:sz w:val="24"/>
        </w:rPr>
        <w:t>.采购人名称：杭州市第一人民医院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地址：杭州市浣纱路261号</w:t>
      </w:r>
    </w:p>
    <w:p>
      <w:pPr>
        <w:pStyle w:val="2"/>
        <w:spacing w:line="480" w:lineRule="auto"/>
        <w:ind w:firstLine="464" w:firstLineChars="200"/>
        <w:rPr>
          <w:rFonts w:hint="default" w:hAnsi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 xml:space="preserve">周工 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联系电话：</w:t>
      </w:r>
      <w:r>
        <w:rPr>
          <w:rFonts w:hAnsi="宋体" w:cs="宋体"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0571-56007410</w:t>
      </w:r>
      <w:r>
        <w:rPr>
          <w:rFonts w:hAnsi="宋体" w:cs="宋体"/>
          <w:sz w:val="24"/>
          <w:u w:val="single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F86AE"/>
    <w:multiLevelType w:val="singleLevel"/>
    <w:tmpl w:val="819F86A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CD5EBA"/>
    <w:multiLevelType w:val="singleLevel"/>
    <w:tmpl w:val="35CD5E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D83437D"/>
    <w:multiLevelType w:val="singleLevel"/>
    <w:tmpl w:val="6D83437D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TUwODA0OGNkMWNhZGZkY2NiYmJkZTA0ODNjMWUifQ=="/>
  </w:docVars>
  <w:rsids>
    <w:rsidRoot w:val="004A3395"/>
    <w:rsid w:val="0014088C"/>
    <w:rsid w:val="004A3395"/>
    <w:rsid w:val="006C3AFA"/>
    <w:rsid w:val="008B14F9"/>
    <w:rsid w:val="00AE7F2A"/>
    <w:rsid w:val="0E4B55FF"/>
    <w:rsid w:val="10055A61"/>
    <w:rsid w:val="10D81800"/>
    <w:rsid w:val="122550DC"/>
    <w:rsid w:val="127C1DAC"/>
    <w:rsid w:val="18016611"/>
    <w:rsid w:val="18250DC5"/>
    <w:rsid w:val="25F405EF"/>
    <w:rsid w:val="3687239A"/>
    <w:rsid w:val="37AA7A71"/>
    <w:rsid w:val="3CA4552E"/>
    <w:rsid w:val="3E3A0C4F"/>
    <w:rsid w:val="43843E44"/>
    <w:rsid w:val="4AEB0CE2"/>
    <w:rsid w:val="52DE688F"/>
    <w:rsid w:val="5D3D4DD3"/>
    <w:rsid w:val="5FC40784"/>
    <w:rsid w:val="6727190D"/>
    <w:rsid w:val="6D1547B0"/>
    <w:rsid w:val="7A771BB1"/>
    <w:rsid w:val="7E9C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3">
    <w:name w:val="Plain Text"/>
    <w:basedOn w:val="1"/>
    <w:link w:val="14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9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7"/>
    <w:link w:val="2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13">
    <w:name w:val="纯文本 Char"/>
    <w:basedOn w:val="7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纯文本 Char2"/>
    <w:link w:val="3"/>
    <w:qFormat/>
    <w:uiPriority w:val="0"/>
    <w:rPr>
      <w:rFonts w:ascii="宋体" w:hAnsi="Courier New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1213</Words>
  <Characters>1245</Characters>
  <Lines>2</Lines>
  <Paragraphs>1</Paragraphs>
  <TotalTime>1</TotalTime>
  <ScaleCrop>false</ScaleCrop>
  <LinksUpToDate>false</LinksUpToDate>
  <CharactersWithSpaces>1313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Administrator</cp:lastModifiedBy>
  <cp:lastPrinted>2024-09-20T00:23:00Z</cp:lastPrinted>
  <dcterms:modified xsi:type="dcterms:W3CDTF">2025-02-04T09:00:25Z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F42246C82F85464DA06599A70D98AFCD_12</vt:lpwstr>
  </property>
  <property fmtid="{D5CDD505-2E9C-101B-9397-08002B2CF9AE}" pid="4" name="KSOTemplateDocerSaveRecord">
    <vt:lpwstr>eyJoZGlkIjoiNzVjY2VjMWZlOTM4ODBlMmE5OWQwMDQyM2U2N2ZiNTciLCJ1c2VySWQiOiIxMjc1NTI1Njc2In0=</vt:lpwstr>
  </property>
</Properties>
</file>