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napToGrid w:val="0"/>
        <w:spacing w:before="156" w:after="156" w:line="480" w:lineRule="auto"/>
        <w:jc w:val="center"/>
        <w:outlineLvl w:val="0"/>
        <w:rPr>
          <w:rFonts w:hAnsi="宋体" w:cs="宋体"/>
          <w:b/>
          <w:bCs/>
          <w:sz w:val="30"/>
          <w:szCs w:val="30"/>
        </w:rPr>
      </w:pPr>
      <w:r>
        <w:rPr>
          <w:rFonts w:hint="eastAsia" w:hAnsi="宋体" w:cs="宋体"/>
          <w:b/>
          <w:bCs/>
          <w:sz w:val="30"/>
          <w:szCs w:val="30"/>
        </w:rPr>
        <w:t>一次性输液瓶（袋）、玻璃瓶回收处置项目询价公告</w:t>
      </w:r>
    </w:p>
    <w:p>
      <w:pPr>
        <w:pStyle w:val="2"/>
        <w:spacing w:line="480" w:lineRule="auto"/>
        <w:ind w:firstLine="464" w:firstLineChars="200"/>
        <w:rPr>
          <w:rFonts w:hint="default" w:hAnsi="宋体" w:cs="宋体"/>
          <w:sz w:val="24"/>
        </w:rPr>
      </w:pPr>
      <w:r>
        <w:rPr>
          <w:rFonts w:hAnsi="宋体" w:cs="宋体"/>
          <w:sz w:val="24"/>
          <w:u w:val="single"/>
        </w:rPr>
        <w:t>杭州市第一人民医院</w:t>
      </w:r>
      <w:r>
        <w:rPr>
          <w:rFonts w:hAnsi="宋体" w:cs="宋体"/>
          <w:sz w:val="24"/>
        </w:rPr>
        <w:t>关于</w:t>
      </w:r>
      <w:r>
        <w:rPr>
          <w:rFonts w:hAnsi="宋体" w:cs="宋体"/>
          <w:sz w:val="24"/>
          <w:u w:val="single"/>
        </w:rPr>
        <w:t>一次性输液瓶（袋）、玻璃瓶回收处置</w:t>
      </w:r>
      <w:r>
        <w:rPr>
          <w:rFonts w:hAnsi="宋体" w:cs="宋体"/>
          <w:sz w:val="24"/>
        </w:rPr>
        <w:t>项目询价公告，欢迎国内符合要求的供应商前来参加询价会议。</w:t>
      </w:r>
    </w:p>
    <w:p>
      <w:pPr>
        <w:pStyle w:val="2"/>
        <w:spacing w:line="480" w:lineRule="auto"/>
        <w:ind w:firstLine="0"/>
        <w:rPr>
          <w:rFonts w:hint="default" w:hAnsi="宋体" w:cs="宋体"/>
          <w:sz w:val="24"/>
        </w:rPr>
      </w:pPr>
      <w:r>
        <w:rPr>
          <w:rFonts w:hAnsi="宋体" w:cs="宋体"/>
          <w:sz w:val="24"/>
        </w:rPr>
        <w:t>一.采购项目概况（内容、用途、数量、简要技术要求等）：</w:t>
      </w:r>
    </w:p>
    <w:tbl>
      <w:tblPr>
        <w:tblStyle w:val="6"/>
        <w:tblW w:w="530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1387"/>
        <w:gridCol w:w="1271"/>
        <w:gridCol w:w="4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974" w:type="pct"/>
            <w:vAlign w:val="center"/>
          </w:tcPr>
          <w:p>
            <w:pPr>
              <w:pStyle w:val="2"/>
              <w:spacing w:line="480" w:lineRule="auto"/>
              <w:ind w:firstLine="0"/>
              <w:jc w:val="center"/>
              <w:rPr>
                <w:rFonts w:hint="default" w:hAnsi="宋体" w:cs="宋体"/>
                <w:b/>
                <w:kern w:val="2"/>
                <w:sz w:val="24"/>
              </w:rPr>
            </w:pPr>
            <w:r>
              <w:rPr>
                <w:rFonts w:hAnsi="宋体" w:cs="宋体"/>
                <w:b/>
                <w:kern w:val="2"/>
                <w:sz w:val="24"/>
              </w:rPr>
              <w:t>项目序号</w:t>
            </w:r>
          </w:p>
        </w:tc>
        <w:tc>
          <w:tcPr>
            <w:tcW w:w="767" w:type="pct"/>
            <w:vAlign w:val="center"/>
          </w:tcPr>
          <w:p>
            <w:pPr>
              <w:pStyle w:val="2"/>
              <w:spacing w:line="480" w:lineRule="auto"/>
              <w:ind w:firstLine="0"/>
              <w:jc w:val="center"/>
              <w:rPr>
                <w:rFonts w:hint="default" w:hAnsi="宋体" w:eastAsia="宋体" w:cs="宋体"/>
                <w:b/>
                <w:kern w:val="2"/>
                <w:sz w:val="24"/>
                <w:lang w:val="en-US" w:eastAsia="zh-CN"/>
              </w:rPr>
            </w:pPr>
            <w:r>
              <w:rPr>
                <w:rFonts w:hint="eastAsia" w:hAnsi="宋体" w:cs="宋体"/>
                <w:b/>
                <w:kern w:val="2"/>
                <w:sz w:val="24"/>
                <w:lang w:val="en-US" w:eastAsia="zh-CN"/>
              </w:rPr>
              <w:t>项目</w:t>
            </w:r>
          </w:p>
        </w:tc>
        <w:tc>
          <w:tcPr>
            <w:tcW w:w="703" w:type="pct"/>
            <w:vAlign w:val="center"/>
          </w:tcPr>
          <w:p>
            <w:pPr>
              <w:pStyle w:val="2"/>
              <w:spacing w:line="480" w:lineRule="auto"/>
              <w:ind w:firstLine="0"/>
              <w:jc w:val="center"/>
              <w:rPr>
                <w:rFonts w:hint="default" w:hAnsi="宋体" w:cs="宋体"/>
                <w:b/>
                <w:kern w:val="2"/>
                <w:sz w:val="24"/>
              </w:rPr>
            </w:pPr>
            <w:r>
              <w:rPr>
                <w:rFonts w:hAnsi="宋体" w:cs="宋体"/>
                <w:b/>
                <w:kern w:val="2"/>
                <w:sz w:val="24"/>
              </w:rPr>
              <w:t>预算金额（万元）</w:t>
            </w:r>
          </w:p>
        </w:tc>
        <w:tc>
          <w:tcPr>
            <w:tcW w:w="2555" w:type="pct"/>
            <w:vAlign w:val="center"/>
          </w:tcPr>
          <w:p>
            <w:pPr>
              <w:pStyle w:val="2"/>
              <w:spacing w:line="480" w:lineRule="auto"/>
              <w:ind w:firstLine="0"/>
              <w:jc w:val="center"/>
              <w:rPr>
                <w:rFonts w:hint="default" w:hAnsi="宋体" w:cs="宋体"/>
                <w:b/>
                <w:kern w:val="2"/>
                <w:sz w:val="24"/>
              </w:rPr>
            </w:pPr>
            <w:r>
              <w:rPr>
                <w:rFonts w:hAnsi="宋体" w:cs="宋体"/>
                <w:b/>
                <w:kern w:val="2"/>
                <w:sz w:val="24"/>
              </w:rPr>
              <w:t>简要技术描述或</w:t>
            </w:r>
          </w:p>
          <w:p>
            <w:pPr>
              <w:pStyle w:val="2"/>
              <w:spacing w:line="480" w:lineRule="auto"/>
              <w:ind w:firstLine="0"/>
              <w:jc w:val="center"/>
              <w:rPr>
                <w:rFonts w:hint="default" w:hAnsi="宋体" w:cs="宋体"/>
                <w:b/>
                <w:kern w:val="2"/>
                <w:sz w:val="24"/>
              </w:rPr>
            </w:pPr>
            <w:r>
              <w:rPr>
                <w:rFonts w:hAnsi="宋体" w:cs="宋体"/>
                <w:b/>
                <w:kern w:val="2"/>
                <w:sz w:val="24"/>
              </w:rPr>
              <w:t>基本概况介绍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7" w:hRule="atLeast"/>
        </w:trPr>
        <w:tc>
          <w:tcPr>
            <w:tcW w:w="974" w:type="pct"/>
            <w:vAlign w:val="center"/>
          </w:tcPr>
          <w:p>
            <w:pPr>
              <w:pStyle w:val="2"/>
              <w:spacing w:line="480" w:lineRule="auto"/>
              <w:ind w:firstLine="0"/>
              <w:jc w:val="center"/>
              <w:rPr>
                <w:rFonts w:hint="default" w:hAnsi="宋体" w:cs="宋体"/>
                <w:kern w:val="2"/>
                <w:sz w:val="24"/>
                <w:lang w:val="en-US"/>
              </w:rPr>
            </w:pPr>
            <w:r>
              <w:rPr>
                <w:rFonts w:hint="eastAsia" w:hAnsi="宋体" w:cs="宋体"/>
                <w:kern w:val="2"/>
                <w:sz w:val="24"/>
                <w:lang w:val="en-US" w:eastAsia="zh-CN"/>
              </w:rPr>
              <w:t>ZW202504010</w:t>
            </w:r>
          </w:p>
        </w:tc>
        <w:tc>
          <w:tcPr>
            <w:tcW w:w="767" w:type="pct"/>
            <w:vAlign w:val="center"/>
          </w:tcPr>
          <w:p>
            <w:pPr>
              <w:pStyle w:val="2"/>
              <w:spacing w:line="480" w:lineRule="auto"/>
              <w:ind w:firstLine="0"/>
              <w:jc w:val="center"/>
              <w:rPr>
                <w:rFonts w:hint="default" w:hAnsi="宋体" w:eastAsia="宋体" w:cs="宋体"/>
                <w:kern w:val="2"/>
                <w:sz w:val="24"/>
                <w:lang w:val="en-US" w:eastAsia="zh-CN"/>
              </w:rPr>
            </w:pPr>
            <w:r>
              <w:rPr>
                <w:rFonts w:hint="default" w:hAnsi="宋体" w:eastAsia="宋体" w:cs="宋体"/>
                <w:kern w:val="2"/>
                <w:sz w:val="24"/>
                <w:lang w:val="en-US" w:eastAsia="zh-CN"/>
              </w:rPr>
              <w:t>一次性输液瓶（袋）、玻璃瓶回收处置</w:t>
            </w:r>
          </w:p>
        </w:tc>
        <w:tc>
          <w:tcPr>
            <w:tcW w:w="703" w:type="pct"/>
            <w:vAlign w:val="center"/>
          </w:tcPr>
          <w:p>
            <w:pPr>
              <w:pStyle w:val="2"/>
              <w:spacing w:line="480" w:lineRule="auto"/>
              <w:jc w:val="both"/>
              <w:rPr>
                <w:rFonts w:hint="default" w:hAnsi="宋体" w:eastAsia="宋体"/>
                <w:sz w:val="24"/>
                <w:lang w:val="en-US" w:eastAsia="zh-CN"/>
              </w:rPr>
            </w:pPr>
            <w:bookmarkStart w:id="0" w:name="B16_简要技术要求、用途"/>
            <w:bookmarkEnd w:id="0"/>
            <w:r>
              <w:rPr>
                <w:rFonts w:hint="eastAsia" w:hAnsi="宋体"/>
                <w:sz w:val="24"/>
                <w:lang w:val="en-US" w:eastAsia="zh-CN"/>
              </w:rPr>
              <w:t>1.8</w:t>
            </w:r>
          </w:p>
        </w:tc>
        <w:tc>
          <w:tcPr>
            <w:tcW w:w="2555" w:type="pct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hAnsi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1.供应商需在浙江省商务厅公布从事医疗机构输液瓶（袋）回收业务符合经营条件的企业名单内（浙商务发[2025]12号）。</w:t>
            </w:r>
          </w:p>
          <w:p>
            <w:pPr>
              <w:spacing w:before="120" w:beforeLines="50" w:after="120" w:afterLines="50"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2.服务期1年。</w:t>
            </w:r>
            <w:r>
              <w:rPr>
                <w:rFonts w:hint="eastAsia" w:ascii="宋体" w:hAnsi="宋体"/>
                <w:sz w:val="24"/>
              </w:rPr>
              <w:t>具体起止时间在签订合同时由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采购</w:t>
            </w:r>
            <w:bookmarkStart w:id="3" w:name="_GoBack"/>
            <w:bookmarkEnd w:id="3"/>
            <w:r>
              <w:rPr>
                <w:rFonts w:hint="eastAsia" w:ascii="宋体" w:hAnsi="宋体"/>
                <w:sz w:val="24"/>
              </w:rPr>
              <w:t>人确定。</w:t>
            </w:r>
          </w:p>
          <w:p>
            <w:pPr>
              <w:pStyle w:val="2"/>
              <w:numPr>
                <w:ilvl w:val="0"/>
                <w:numId w:val="0"/>
              </w:numPr>
              <w:spacing w:line="480" w:lineRule="auto"/>
              <w:jc w:val="left"/>
              <w:rPr>
                <w:rFonts w:hint="default" w:hAnsi="宋体"/>
                <w:sz w:val="24"/>
                <w:lang w:val="en-US" w:eastAsia="zh-CN"/>
              </w:rPr>
            </w:pPr>
          </w:p>
          <w:p>
            <w:pPr>
              <w:pStyle w:val="2"/>
              <w:spacing w:line="480" w:lineRule="auto"/>
              <w:ind w:firstLine="0"/>
              <w:jc w:val="left"/>
              <w:rPr>
                <w:rFonts w:hint="default" w:hAnsi="宋体" w:eastAsia="宋体"/>
                <w:sz w:val="24"/>
                <w:lang w:val="en-US" w:eastAsia="zh-CN"/>
              </w:rPr>
            </w:pPr>
          </w:p>
        </w:tc>
      </w:tr>
    </w:tbl>
    <w:p>
      <w:pPr>
        <w:rPr>
          <w:rFonts w:hint="eastAsia" w:hAnsi="宋体" w:cs="宋体"/>
          <w:sz w:val="24"/>
          <w:lang w:val="en-US" w:eastAsia="zh-CN"/>
        </w:rPr>
      </w:pPr>
    </w:p>
    <w:p>
      <w:pPr>
        <w:rPr>
          <w:rFonts w:hint="eastAsia" w:hAnsi="宋体" w:cs="宋体"/>
          <w:sz w:val="24"/>
          <w:lang w:val="en-US" w:eastAsia="zh-CN"/>
        </w:rPr>
      </w:pPr>
      <w:r>
        <w:rPr>
          <w:rFonts w:hint="eastAsia" w:ascii="宋体" w:hAnsi="宋体" w:cs="Times New Roman"/>
          <w:sz w:val="24"/>
          <w:lang w:val="en-US" w:eastAsia="zh-CN"/>
        </w:rPr>
        <w:t>二．</w:t>
      </w:r>
      <w:r>
        <w:rPr>
          <w:rFonts w:hint="eastAsia" w:ascii="宋体" w:hAnsi="宋体" w:eastAsia="宋体" w:cs="Times New Roman"/>
          <w:sz w:val="24"/>
          <w:lang w:val="en-US" w:eastAsia="zh-CN"/>
        </w:rPr>
        <w:t>报价方式：塑料输液袋（瓶）供应商向医院支付   元/吨。玻璃输液瓶医院支付供应商回收费用为   元/吨。</w:t>
      </w:r>
    </w:p>
    <w:p>
      <w:pPr>
        <w:pStyle w:val="8"/>
        <w:rPr>
          <w:rFonts w:hint="default"/>
          <w:lang w:val="en-US" w:eastAsia="zh-CN"/>
        </w:rPr>
      </w:pPr>
    </w:p>
    <w:p>
      <w:pPr>
        <w:pStyle w:val="2"/>
        <w:spacing w:line="480" w:lineRule="auto"/>
        <w:ind w:firstLine="0"/>
        <w:rPr>
          <w:rFonts w:hint="default" w:hAnsi="宋体" w:cs="宋体"/>
          <w:sz w:val="24"/>
        </w:rPr>
      </w:pPr>
      <w:r>
        <w:rPr>
          <w:rFonts w:hint="eastAsia" w:hAnsi="宋体" w:cs="宋体"/>
          <w:sz w:val="24"/>
          <w:lang w:val="en-US" w:eastAsia="zh-CN"/>
        </w:rPr>
        <w:t>三</w:t>
      </w:r>
      <w:r>
        <w:rPr>
          <w:rFonts w:hAnsi="宋体" w:cs="宋体"/>
          <w:sz w:val="24"/>
        </w:rPr>
        <w:t>．</w:t>
      </w:r>
      <w:r>
        <w:rPr>
          <w:rFonts w:hAnsi="宋体"/>
          <w:sz w:val="24"/>
        </w:rPr>
        <w:t>响应文件内容：项目名称，报名公司，报名联系人及联系电话，报价等，另需提供相关资质文件，以上提供文件需盖有公司公章。</w:t>
      </w:r>
    </w:p>
    <w:p>
      <w:pPr>
        <w:pStyle w:val="2"/>
        <w:spacing w:line="480" w:lineRule="auto"/>
        <w:ind w:firstLine="0"/>
        <w:rPr>
          <w:rFonts w:hint="default" w:hAnsi="宋体" w:cs="宋体"/>
          <w:sz w:val="24"/>
        </w:rPr>
      </w:pPr>
      <w:r>
        <w:rPr>
          <w:rFonts w:hint="eastAsia" w:hAnsi="宋体" w:cs="宋体"/>
          <w:sz w:val="24"/>
          <w:lang w:val="en-US" w:eastAsia="zh-CN"/>
        </w:rPr>
        <w:t>四</w:t>
      </w:r>
      <w:r>
        <w:rPr>
          <w:rFonts w:hAnsi="宋体" w:cs="宋体"/>
          <w:sz w:val="24"/>
        </w:rPr>
        <w:t>. 响应文件提交截止时间：</w:t>
      </w:r>
      <w:bookmarkStart w:id="1" w:name="B22_谈判响应文件提交截止日期"/>
      <w:bookmarkEnd w:id="1"/>
      <w:r>
        <w:rPr>
          <w:rFonts w:hAnsi="宋体" w:cs="宋体"/>
          <w:b/>
          <w:sz w:val="24"/>
          <w:u w:val="single"/>
        </w:rPr>
        <w:t>2025年 4月1</w:t>
      </w:r>
      <w:r>
        <w:rPr>
          <w:rFonts w:hint="eastAsia" w:hAnsi="宋体" w:cs="宋体"/>
          <w:b/>
          <w:sz w:val="24"/>
          <w:u w:val="single"/>
          <w:lang w:val="en-US" w:eastAsia="zh-CN"/>
        </w:rPr>
        <w:t>8</w:t>
      </w:r>
      <w:r>
        <w:rPr>
          <w:rFonts w:hAnsi="宋体" w:cs="宋体"/>
          <w:b/>
          <w:sz w:val="24"/>
          <w:u w:val="single"/>
        </w:rPr>
        <w:t>日1</w:t>
      </w:r>
      <w:r>
        <w:rPr>
          <w:rFonts w:hint="eastAsia" w:hAnsi="宋体" w:cs="宋体"/>
          <w:b/>
          <w:sz w:val="24"/>
          <w:u w:val="single"/>
          <w:lang w:val="en-US" w:eastAsia="zh-CN"/>
        </w:rPr>
        <w:t>1</w:t>
      </w:r>
      <w:r>
        <w:rPr>
          <w:rFonts w:hAnsi="宋体" w:cs="宋体"/>
          <w:b/>
          <w:sz w:val="24"/>
          <w:u w:val="single"/>
        </w:rPr>
        <w:t xml:space="preserve"> 时00 分（北京时间）</w:t>
      </w:r>
    </w:p>
    <w:p>
      <w:pPr>
        <w:pStyle w:val="2"/>
        <w:spacing w:line="480" w:lineRule="auto"/>
        <w:ind w:firstLine="0"/>
        <w:rPr>
          <w:rFonts w:hint="default" w:hAnsi="宋体" w:cs="宋体"/>
          <w:sz w:val="24"/>
        </w:rPr>
      </w:pPr>
      <w:r>
        <w:rPr>
          <w:rFonts w:hint="eastAsia" w:hAnsi="宋体" w:cs="宋体"/>
          <w:sz w:val="24"/>
          <w:lang w:val="en-US" w:eastAsia="zh-CN"/>
        </w:rPr>
        <w:t>五</w:t>
      </w:r>
      <w:r>
        <w:rPr>
          <w:rFonts w:hAnsi="宋体" w:cs="宋体"/>
          <w:sz w:val="24"/>
        </w:rPr>
        <w:t>. 询价响应文件提交地址：</w:t>
      </w:r>
      <w:r>
        <w:rPr>
          <w:rFonts w:hAnsi="宋体" w:cs="宋体"/>
          <w:b/>
          <w:sz w:val="24"/>
          <w:u w:val="single"/>
        </w:rPr>
        <w:t xml:space="preserve"> 杭州市上城区学士坊4号2幢后勤保障部204房间                          </w:t>
      </w:r>
    </w:p>
    <w:p>
      <w:pPr>
        <w:pStyle w:val="2"/>
        <w:spacing w:line="480" w:lineRule="auto"/>
        <w:ind w:firstLine="0"/>
        <w:rPr>
          <w:rFonts w:hint="default" w:hAnsi="宋体" w:cs="宋体"/>
          <w:sz w:val="24"/>
        </w:rPr>
      </w:pPr>
      <w:r>
        <w:rPr>
          <w:rFonts w:hint="eastAsia" w:hAnsi="宋体" w:cs="宋体"/>
          <w:sz w:val="24"/>
          <w:lang w:val="en-US" w:eastAsia="zh-CN"/>
        </w:rPr>
        <w:t>六</w:t>
      </w:r>
      <w:r>
        <w:rPr>
          <w:rFonts w:hAnsi="宋体" w:cs="宋体"/>
          <w:sz w:val="24"/>
        </w:rPr>
        <w:t>. 询价时间：</w:t>
      </w:r>
      <w:bookmarkStart w:id="2" w:name="B25_谈判时间日期"/>
      <w:bookmarkEnd w:id="2"/>
      <w:r>
        <w:rPr>
          <w:rFonts w:hAnsi="宋体" w:cs="宋体"/>
          <w:sz w:val="24"/>
          <w:u w:val="single"/>
        </w:rPr>
        <w:t>另行通知</w:t>
      </w:r>
    </w:p>
    <w:p>
      <w:pPr>
        <w:pStyle w:val="2"/>
        <w:spacing w:line="480" w:lineRule="auto"/>
        <w:ind w:firstLine="0"/>
        <w:rPr>
          <w:rFonts w:hint="default" w:hAnsi="宋体" w:cs="宋体"/>
          <w:bCs/>
          <w:sz w:val="24"/>
        </w:rPr>
      </w:pPr>
      <w:r>
        <w:rPr>
          <w:rFonts w:hint="eastAsia" w:hAnsi="宋体" w:cs="宋体"/>
          <w:sz w:val="24"/>
          <w:lang w:val="en-US" w:eastAsia="zh-CN"/>
        </w:rPr>
        <w:t>七</w:t>
      </w:r>
      <w:r>
        <w:rPr>
          <w:rFonts w:hAnsi="宋体" w:cs="宋体"/>
          <w:sz w:val="24"/>
        </w:rPr>
        <w:t>. 询价地址：</w:t>
      </w:r>
      <w:r>
        <w:rPr>
          <w:rFonts w:hAnsi="宋体" w:cs="宋体"/>
          <w:bCs/>
          <w:sz w:val="24"/>
          <w:u w:val="single"/>
        </w:rPr>
        <w:t xml:space="preserve">另行通知 </w:t>
      </w:r>
    </w:p>
    <w:p>
      <w:pPr>
        <w:pStyle w:val="2"/>
        <w:spacing w:line="480" w:lineRule="auto"/>
        <w:ind w:firstLine="0"/>
        <w:rPr>
          <w:rFonts w:hint="default" w:hAnsi="宋体" w:cs="宋体"/>
          <w:sz w:val="24"/>
        </w:rPr>
      </w:pPr>
      <w:r>
        <w:rPr>
          <w:rFonts w:hint="eastAsia" w:hAnsi="宋体" w:cs="宋体"/>
          <w:sz w:val="24"/>
          <w:lang w:val="en-US" w:eastAsia="zh-CN"/>
        </w:rPr>
        <w:t>八</w:t>
      </w:r>
      <w:r>
        <w:rPr>
          <w:rFonts w:hAnsi="宋体" w:cs="宋体"/>
          <w:sz w:val="24"/>
        </w:rPr>
        <w:t>.采购人名称：杭州市第一人民医院</w:t>
      </w:r>
    </w:p>
    <w:p>
      <w:pPr>
        <w:pStyle w:val="2"/>
        <w:spacing w:line="480" w:lineRule="auto"/>
        <w:ind w:firstLine="464" w:firstLineChars="200"/>
        <w:rPr>
          <w:rFonts w:hint="default" w:hAnsi="宋体" w:cs="宋体"/>
          <w:sz w:val="24"/>
        </w:rPr>
      </w:pPr>
      <w:r>
        <w:rPr>
          <w:rFonts w:hAnsi="宋体" w:cs="宋体"/>
          <w:sz w:val="24"/>
        </w:rPr>
        <w:t>地址：杭州市浣纱路261号</w:t>
      </w:r>
    </w:p>
    <w:p>
      <w:pPr>
        <w:pStyle w:val="2"/>
        <w:spacing w:line="480" w:lineRule="auto"/>
        <w:ind w:firstLine="464" w:firstLineChars="200"/>
        <w:rPr>
          <w:rFonts w:hint="default" w:hAnsi="宋体" w:cs="宋体"/>
          <w:sz w:val="24"/>
        </w:rPr>
      </w:pPr>
      <w:r>
        <w:rPr>
          <w:rFonts w:hAnsi="宋体" w:cs="宋体"/>
          <w:sz w:val="24"/>
        </w:rPr>
        <w:t>联系人：</w:t>
      </w:r>
      <w:r>
        <w:rPr>
          <w:rFonts w:hAnsi="宋体" w:cs="宋体"/>
          <w:sz w:val="24"/>
          <w:u w:val="single"/>
        </w:rPr>
        <w:t xml:space="preserve"> </w:t>
      </w:r>
      <w:r>
        <w:rPr>
          <w:rFonts w:hint="eastAsia" w:hAnsi="宋体" w:cs="宋体"/>
          <w:sz w:val="24"/>
          <w:u w:val="single"/>
          <w:lang w:val="en-US" w:eastAsia="zh-CN"/>
        </w:rPr>
        <w:t>童工</w:t>
      </w:r>
      <w:r>
        <w:rPr>
          <w:rFonts w:hAnsi="宋体" w:cs="宋体"/>
          <w:sz w:val="24"/>
          <w:u w:val="single"/>
        </w:rPr>
        <w:t xml:space="preserve">  </w:t>
      </w:r>
    </w:p>
    <w:p>
      <w:pPr>
        <w:pStyle w:val="2"/>
        <w:spacing w:line="480" w:lineRule="auto"/>
        <w:ind w:firstLine="464" w:firstLineChars="200"/>
        <w:rPr>
          <w:rFonts w:hint="default" w:hAnsi="宋体" w:cs="宋体"/>
          <w:sz w:val="24"/>
          <w:u w:val="single"/>
        </w:rPr>
      </w:pPr>
      <w:r>
        <w:rPr>
          <w:rFonts w:hAnsi="宋体" w:cs="宋体"/>
          <w:sz w:val="24"/>
        </w:rPr>
        <w:t>联系电话：</w:t>
      </w:r>
      <w:r>
        <w:rPr>
          <w:rFonts w:hAnsi="宋体" w:cs="宋体"/>
          <w:sz w:val="24"/>
          <w:u w:val="single"/>
        </w:rPr>
        <w:t xml:space="preserve"> 0571-56007409    </w:t>
      </w:r>
    </w:p>
    <w:p>
      <w:pPr>
        <w:pStyle w:val="2"/>
        <w:spacing w:line="480" w:lineRule="auto"/>
        <w:ind w:firstLine="464" w:firstLineChars="200"/>
        <w:rPr>
          <w:rFonts w:hint="default" w:hAnsi="宋体" w:cs="宋体"/>
          <w:sz w:val="24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..ì.">
    <w:altName w:val="宋体"/>
    <w:panose1 w:val="020B0604020202020204"/>
    <w:charset w:val="86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YzRjZDg4ODIxMmZkMzVjYzYxNzIzMDEwYjJjY2IifQ=="/>
  </w:docVars>
  <w:rsids>
    <w:rsidRoot w:val="004A3395"/>
    <w:rsid w:val="0014088C"/>
    <w:rsid w:val="004A3395"/>
    <w:rsid w:val="005237B8"/>
    <w:rsid w:val="006C3AFA"/>
    <w:rsid w:val="007B710D"/>
    <w:rsid w:val="00881469"/>
    <w:rsid w:val="008B14F9"/>
    <w:rsid w:val="00956AC1"/>
    <w:rsid w:val="00966CEA"/>
    <w:rsid w:val="00AE7F2A"/>
    <w:rsid w:val="00C05007"/>
    <w:rsid w:val="00D507F5"/>
    <w:rsid w:val="03DC3181"/>
    <w:rsid w:val="08C059BD"/>
    <w:rsid w:val="093F6F90"/>
    <w:rsid w:val="0DE6022C"/>
    <w:rsid w:val="10055A61"/>
    <w:rsid w:val="10117132"/>
    <w:rsid w:val="10D81800"/>
    <w:rsid w:val="1142482F"/>
    <w:rsid w:val="11436AAF"/>
    <w:rsid w:val="15D33ECF"/>
    <w:rsid w:val="18016611"/>
    <w:rsid w:val="18056F91"/>
    <w:rsid w:val="19E75964"/>
    <w:rsid w:val="1C8300A2"/>
    <w:rsid w:val="225E1701"/>
    <w:rsid w:val="254A4765"/>
    <w:rsid w:val="27A06126"/>
    <w:rsid w:val="2AFA5DF5"/>
    <w:rsid w:val="2E8366E8"/>
    <w:rsid w:val="2EB23375"/>
    <w:rsid w:val="2FE27D2C"/>
    <w:rsid w:val="3687239A"/>
    <w:rsid w:val="37661A14"/>
    <w:rsid w:val="37AA7A71"/>
    <w:rsid w:val="394D6A60"/>
    <w:rsid w:val="3B8C7FEB"/>
    <w:rsid w:val="3EC251B2"/>
    <w:rsid w:val="43843E44"/>
    <w:rsid w:val="43FD026B"/>
    <w:rsid w:val="478D6A97"/>
    <w:rsid w:val="575A62F9"/>
    <w:rsid w:val="57962119"/>
    <w:rsid w:val="58C30D18"/>
    <w:rsid w:val="58E543D4"/>
    <w:rsid w:val="5C1F1452"/>
    <w:rsid w:val="5D4C2D97"/>
    <w:rsid w:val="684F19D7"/>
    <w:rsid w:val="6BE619D4"/>
    <w:rsid w:val="6FA868B6"/>
    <w:rsid w:val="70865E65"/>
    <w:rsid w:val="70D3459C"/>
    <w:rsid w:val="71BA422B"/>
    <w:rsid w:val="765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link w:val="12"/>
    <w:qFormat/>
    <w:uiPriority w:val="0"/>
    <w:pPr>
      <w:spacing w:line="200" w:lineRule="exact"/>
      <w:ind w:firstLine="301"/>
    </w:pPr>
    <w:rPr>
      <w:rFonts w:hint="eastAsia" w:ascii="宋体" w:hAnsi="Courier New"/>
      <w:spacing w:val="-4"/>
      <w:kern w:val="0"/>
      <w:sz w:val="18"/>
      <w:szCs w:val="20"/>
    </w:rPr>
  </w:style>
  <w:style w:type="paragraph" w:styleId="3">
    <w:name w:val="Plain Text"/>
    <w:basedOn w:val="1"/>
    <w:link w:val="14"/>
    <w:qFormat/>
    <w:uiPriority w:val="0"/>
    <w:pPr>
      <w:spacing w:beforeLines="50" w:afterLines="50" w:line="400" w:lineRule="exact"/>
    </w:pPr>
    <w:rPr>
      <w:rFonts w:ascii="宋体" w:hAnsi="Courier New"/>
      <w:sz w:val="24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8">
    <w:name w:val="Default"/>
    <w:next w:val="9"/>
    <w:qFormat/>
    <w:uiPriority w:val="0"/>
    <w:pPr>
      <w:widowControl w:val="0"/>
      <w:autoSpaceDE w:val="0"/>
      <w:autoSpaceDN w:val="0"/>
      <w:adjustRightInd w:val="0"/>
    </w:pPr>
    <w:rPr>
      <w:rFonts w:ascii="..ì." w:hAnsi="Times New Roman" w:eastAsia="..ì." w:cs="..ì."/>
      <w:color w:val="000000"/>
      <w:sz w:val="24"/>
      <w:szCs w:val="24"/>
      <w:lang w:val="en-US" w:eastAsia="zh-CN" w:bidi="ar-SA"/>
    </w:rPr>
  </w:style>
  <w:style w:type="paragraph" w:customStyle="1" w:styleId="9">
    <w:name w:val="toc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customStyle="1" w:styleId="10">
    <w:name w:val="页眉 字符"/>
    <w:basedOn w:val="7"/>
    <w:link w:val="5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正文文本缩进 字符"/>
    <w:basedOn w:val="7"/>
    <w:link w:val="2"/>
    <w:qFormat/>
    <w:uiPriority w:val="0"/>
    <w:rPr>
      <w:rFonts w:ascii="宋体" w:hAnsi="Courier New" w:eastAsia="宋体" w:cs="Times New Roman"/>
      <w:spacing w:val="-4"/>
      <w:kern w:val="0"/>
      <w:sz w:val="18"/>
      <w:szCs w:val="20"/>
    </w:rPr>
  </w:style>
  <w:style w:type="character" w:customStyle="1" w:styleId="13">
    <w:name w:val="纯文本 Char"/>
    <w:basedOn w:val="7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4">
    <w:name w:val="纯文本 字符"/>
    <w:link w:val="3"/>
    <w:qFormat/>
    <w:uiPriority w:val="0"/>
    <w:rPr>
      <w:rFonts w:ascii="宋体" w:hAnsi="Courier New" w:eastAsia="宋体" w:cs="Times New Roman"/>
      <w:sz w:val="24"/>
      <w:szCs w:val="24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</Words>
  <Characters>432</Characters>
  <Lines>3</Lines>
  <Paragraphs>1</Paragraphs>
  <TotalTime>3</TotalTime>
  <ScaleCrop>false</ScaleCrop>
  <LinksUpToDate>false</LinksUpToDate>
  <CharactersWithSpaces>506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2024-08-05T14:44:00Z</dcterms:created>
  <dc:creator>NTKO</dc:creator>
  <cp:lastModifiedBy>Administrator</cp:lastModifiedBy>
  <dcterms:modified xsi:type="dcterms:W3CDTF">2025-04-15T07:23:44Z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5D2CA41782FE4574BAC4E116899711F7</vt:lpwstr>
  </property>
</Properties>
</file>