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云栖中心实验室办公家具调研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云栖中心实验室办公家具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2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35"/>
        <w:gridCol w:w="978"/>
        <w:gridCol w:w="5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0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63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54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</w:t>
            </w:r>
          </w:p>
        </w:tc>
        <w:tc>
          <w:tcPr>
            <w:tcW w:w="331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50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ZW20250502</w:t>
            </w:r>
          </w:p>
        </w:tc>
        <w:tc>
          <w:tcPr>
            <w:tcW w:w="63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云栖中心实验室办公家具</w:t>
            </w:r>
          </w:p>
        </w:tc>
        <w:tc>
          <w:tcPr>
            <w:tcW w:w="54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68万元</w:t>
            </w:r>
          </w:p>
        </w:tc>
        <w:tc>
          <w:tcPr>
            <w:tcW w:w="3319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采购家具内容详见附件。</w:t>
            </w: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</w:t>
      </w:r>
      <w:r>
        <w:rPr>
          <w:rFonts w:hint="eastAsia" w:hAnsi="宋体"/>
          <w:b/>
          <w:bCs/>
          <w:sz w:val="24"/>
          <w:lang w:val="en-US" w:eastAsia="zh-CN"/>
        </w:rPr>
        <w:t>项目名称，报名公司，报名联系人及联系电话，供货期，报价单并提供方案，营业执照等资质文件，提供的资料需盖有公司公章。备注：资料不需要密封。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23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16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int="eastAsia" w:hAnsi="宋体" w:cs="宋体"/>
          <w:sz w:val="24"/>
          <w:u w:val="single"/>
          <w:lang w:val="en-US" w:eastAsia="zh-CN"/>
        </w:rPr>
        <w:t>童老师</w:t>
      </w:r>
      <w:bookmarkStart w:id="3" w:name="_GoBack"/>
      <w:bookmarkEnd w:id="3"/>
      <w:r>
        <w:rPr>
          <w:rFonts w:hAnsi="宋体" w:cs="宋体"/>
          <w:sz w:val="24"/>
          <w:u w:val="single"/>
          <w:lang w:eastAsia="zh-CN"/>
        </w:rPr>
        <w:t xml:space="preserve">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  <w:r>
        <w:rPr>
          <w:rFonts w:hAnsi="宋体" w:cs="宋体"/>
          <w:sz w:val="24"/>
          <w:u w:val="single"/>
          <w:lang w:eastAsia="zh-CN"/>
        </w:rPr>
        <w:t xml:space="preserve">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ED12071"/>
    <w:rsid w:val="0FD1535E"/>
    <w:rsid w:val="10055A61"/>
    <w:rsid w:val="10D81800"/>
    <w:rsid w:val="1142482F"/>
    <w:rsid w:val="18016611"/>
    <w:rsid w:val="226901EB"/>
    <w:rsid w:val="2DF766FD"/>
    <w:rsid w:val="30892B33"/>
    <w:rsid w:val="3390547C"/>
    <w:rsid w:val="33A71397"/>
    <w:rsid w:val="3687239A"/>
    <w:rsid w:val="37AA7A71"/>
    <w:rsid w:val="40B17CBD"/>
    <w:rsid w:val="43843E44"/>
    <w:rsid w:val="509A0550"/>
    <w:rsid w:val="541E4AF3"/>
    <w:rsid w:val="563B2B1F"/>
    <w:rsid w:val="61FB4F83"/>
    <w:rsid w:val="65A43A51"/>
    <w:rsid w:val="690C07DB"/>
    <w:rsid w:val="69B54256"/>
    <w:rsid w:val="6A3148A2"/>
    <w:rsid w:val="7AF036CA"/>
    <w:rsid w:val="7BE70E4A"/>
    <w:rsid w:val="7C8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15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2025-05-20T06:49:02Z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